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CEF" w:rsidRPr="00655CEF" w:rsidRDefault="00655CEF" w:rsidP="00655CEF">
      <w:pPr>
        <w:spacing w:after="0" w:line="240" w:lineRule="auto"/>
        <w:textAlignment w:val="baseline"/>
        <w:outlineLvl w:val="0"/>
        <w:rPr>
          <w:rFonts w:ascii="Helvetica" w:eastAsia="Times New Roman" w:hAnsi="Helvetica" w:cs="Helvetica"/>
          <w:kern w:val="36"/>
          <w:sz w:val="48"/>
          <w:szCs w:val="48"/>
          <w:lang w:eastAsia="ru-RU"/>
        </w:rPr>
      </w:pPr>
      <w:r w:rsidRPr="00655CEF">
        <w:rPr>
          <w:rFonts w:ascii="Helvetica" w:eastAsia="Times New Roman" w:hAnsi="Helvetica" w:cs="Helvetica"/>
          <w:kern w:val="36"/>
          <w:sz w:val="48"/>
          <w:szCs w:val="48"/>
          <w:lang w:eastAsia="ru-RU"/>
        </w:rPr>
        <w:t>Статья 207. Заведомо ложное сообщение об акте терроризма</w:t>
      </w:r>
    </w:p>
    <w:p w:rsidR="00655CEF" w:rsidRPr="00655CEF" w:rsidRDefault="00655CEF" w:rsidP="00655CEF">
      <w:pPr>
        <w:shd w:val="clear" w:color="auto" w:fill="FFFFFF"/>
        <w:spacing w:before="100" w:beforeAutospacing="1" w:after="100" w:afterAutospacing="1" w:line="240" w:lineRule="auto"/>
        <w:textAlignment w:val="baseline"/>
        <w:rPr>
          <w:rFonts w:ascii="Tahoma" w:eastAsia="Times New Roman" w:hAnsi="Tahoma" w:cs="Tahoma"/>
          <w:color w:val="444444"/>
          <w:sz w:val="21"/>
          <w:szCs w:val="21"/>
          <w:lang w:eastAsia="ru-RU"/>
        </w:rPr>
      </w:pPr>
      <w:r w:rsidRPr="00655CEF">
        <w:rPr>
          <w:rFonts w:ascii="Tahoma" w:eastAsia="Times New Roman" w:hAnsi="Tahoma" w:cs="Tahoma"/>
          <w:color w:val="444444"/>
          <w:sz w:val="21"/>
          <w:szCs w:val="21"/>
          <w:lang w:eastAsia="ru-RU"/>
        </w:rPr>
        <w:t xml:space="preserve">1. </w:t>
      </w:r>
      <w:proofErr w:type="gramStart"/>
      <w:r w:rsidRPr="00655CEF">
        <w:rPr>
          <w:rFonts w:ascii="Tahoma" w:eastAsia="Times New Roman" w:hAnsi="Tahoma" w:cs="Tahoma"/>
          <w:color w:val="444444"/>
          <w:sz w:val="21"/>
          <w:szCs w:val="21"/>
          <w:lang w:eastAsia="ru-RU"/>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proofErr w:type="gramEnd"/>
    </w:p>
    <w:p w:rsidR="00655CEF" w:rsidRPr="00655CEF" w:rsidRDefault="00655CEF" w:rsidP="00655CEF">
      <w:pPr>
        <w:shd w:val="clear" w:color="auto" w:fill="FFFFFF"/>
        <w:spacing w:before="100" w:beforeAutospacing="1" w:after="100" w:afterAutospacing="1" w:line="240" w:lineRule="auto"/>
        <w:textAlignment w:val="baseline"/>
        <w:rPr>
          <w:rFonts w:ascii="Tahoma" w:eastAsia="Times New Roman" w:hAnsi="Tahoma" w:cs="Tahoma"/>
          <w:color w:val="444444"/>
          <w:sz w:val="21"/>
          <w:szCs w:val="21"/>
          <w:lang w:eastAsia="ru-RU"/>
        </w:rPr>
      </w:pPr>
      <w:proofErr w:type="gramStart"/>
      <w:r w:rsidRPr="00655CEF">
        <w:rPr>
          <w:rFonts w:ascii="Tahoma" w:eastAsia="Times New Roman" w:hAnsi="Tahoma" w:cs="Tahoma"/>
          <w:color w:val="444444"/>
          <w:sz w:val="21"/>
          <w:szCs w:val="21"/>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w:t>
      </w:r>
      <w:proofErr w:type="gramEnd"/>
      <w:r w:rsidRPr="00655CEF">
        <w:rPr>
          <w:rFonts w:ascii="Tahoma" w:eastAsia="Times New Roman" w:hAnsi="Tahoma" w:cs="Tahoma"/>
          <w:color w:val="444444"/>
          <w:sz w:val="21"/>
          <w:szCs w:val="21"/>
          <w:lang w:eastAsia="ru-RU"/>
        </w:rPr>
        <w:t xml:space="preserve"> на срок от трех до шести месяцев, либо лишением свободы на срок до трех лет.</w:t>
      </w:r>
    </w:p>
    <w:p w:rsidR="00655CEF" w:rsidRPr="00655CEF" w:rsidRDefault="00655CEF" w:rsidP="00655CEF">
      <w:pPr>
        <w:shd w:val="clear" w:color="auto" w:fill="FFFFFF"/>
        <w:spacing w:before="100" w:beforeAutospacing="1" w:after="100" w:afterAutospacing="1" w:line="240" w:lineRule="auto"/>
        <w:textAlignment w:val="baseline"/>
        <w:rPr>
          <w:rFonts w:ascii="Tahoma" w:eastAsia="Times New Roman" w:hAnsi="Tahoma" w:cs="Tahoma"/>
          <w:color w:val="444444"/>
          <w:sz w:val="21"/>
          <w:szCs w:val="21"/>
          <w:lang w:eastAsia="ru-RU"/>
        </w:rPr>
      </w:pPr>
      <w:r w:rsidRPr="00655CEF">
        <w:rPr>
          <w:rFonts w:ascii="Tahoma" w:eastAsia="Times New Roman" w:hAnsi="Tahoma" w:cs="Tahoma"/>
          <w:color w:val="444444"/>
          <w:sz w:val="21"/>
          <w:szCs w:val="21"/>
          <w:lang w:eastAsia="ru-RU"/>
        </w:rPr>
        <w:t>2. То же деяние, повлекшее причинение крупного ущерба либо наступление иных тяжких последствий, —</w:t>
      </w:r>
    </w:p>
    <w:p w:rsidR="00655CEF" w:rsidRPr="00655CEF" w:rsidRDefault="00655CEF" w:rsidP="00655CEF">
      <w:pPr>
        <w:shd w:val="clear" w:color="auto" w:fill="FFFFFF"/>
        <w:spacing w:before="100" w:beforeAutospacing="1" w:after="100" w:afterAutospacing="1" w:line="240" w:lineRule="auto"/>
        <w:textAlignment w:val="baseline"/>
        <w:rPr>
          <w:rFonts w:ascii="Tahoma" w:eastAsia="Times New Roman" w:hAnsi="Tahoma" w:cs="Tahoma"/>
          <w:color w:val="444444"/>
          <w:sz w:val="21"/>
          <w:szCs w:val="21"/>
          <w:lang w:eastAsia="ru-RU"/>
        </w:rPr>
      </w:pPr>
      <w:r w:rsidRPr="00655CEF">
        <w:rPr>
          <w:rFonts w:ascii="Tahoma" w:eastAsia="Times New Roman" w:hAnsi="Tahoma" w:cs="Tahoma"/>
          <w:color w:val="444444"/>
          <w:sz w:val="21"/>
          <w:szCs w:val="21"/>
          <w:lang w:eastAsia="ru-RU"/>
        </w:rPr>
        <w:t>наказывается штрафом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655CEF" w:rsidRPr="00655CEF" w:rsidRDefault="00655CEF" w:rsidP="00655CEF">
      <w:pPr>
        <w:shd w:val="clear" w:color="auto" w:fill="FFFFFF"/>
        <w:spacing w:before="100" w:beforeAutospacing="1" w:after="100" w:afterAutospacing="1" w:line="240" w:lineRule="auto"/>
        <w:textAlignment w:val="baseline"/>
        <w:rPr>
          <w:rFonts w:ascii="Tahoma" w:eastAsia="Times New Roman" w:hAnsi="Tahoma" w:cs="Tahoma"/>
          <w:color w:val="444444"/>
          <w:sz w:val="21"/>
          <w:szCs w:val="21"/>
          <w:lang w:eastAsia="ru-RU"/>
        </w:rPr>
      </w:pPr>
      <w:r w:rsidRPr="00655CEF">
        <w:rPr>
          <w:rFonts w:ascii="Tahoma" w:eastAsia="Times New Roman" w:hAnsi="Tahoma" w:cs="Tahoma"/>
          <w:color w:val="444444"/>
          <w:sz w:val="21"/>
          <w:szCs w:val="21"/>
          <w:lang w:eastAsia="ru-RU"/>
        </w:rPr>
        <w:t>Примечание. Крупным ущербом в настоящей статье признается ущерб, сумма которого превышает один миллион рублей.</w:t>
      </w:r>
    </w:p>
    <w:p w:rsidR="00655CEF" w:rsidRPr="00655CEF" w:rsidRDefault="00655CEF" w:rsidP="00655CEF">
      <w:pPr>
        <w:shd w:val="clear" w:color="auto" w:fill="FFFFFF"/>
        <w:spacing w:before="100" w:beforeAutospacing="1" w:after="100" w:afterAutospacing="1" w:line="240" w:lineRule="auto"/>
        <w:textAlignment w:val="baseline"/>
        <w:outlineLvl w:val="1"/>
        <w:rPr>
          <w:rFonts w:ascii="Helvetica" w:eastAsia="Times New Roman" w:hAnsi="Helvetica" w:cs="Helvetica"/>
          <w:color w:val="444444"/>
          <w:sz w:val="36"/>
          <w:szCs w:val="36"/>
          <w:lang w:eastAsia="ru-RU"/>
        </w:rPr>
      </w:pPr>
      <w:r w:rsidRPr="00655CEF">
        <w:rPr>
          <w:rFonts w:ascii="Helvetica" w:eastAsia="Times New Roman" w:hAnsi="Helvetica" w:cs="Helvetica"/>
          <w:color w:val="444444"/>
          <w:sz w:val="36"/>
          <w:szCs w:val="36"/>
          <w:lang w:eastAsia="ru-RU"/>
        </w:rPr>
        <w:t>Комментарий к</w:t>
      </w:r>
      <w:proofErr w:type="gramStart"/>
      <w:r w:rsidRPr="00655CEF">
        <w:rPr>
          <w:rFonts w:ascii="Helvetica" w:eastAsia="Times New Roman" w:hAnsi="Helvetica" w:cs="Helvetica"/>
          <w:color w:val="444444"/>
          <w:sz w:val="36"/>
          <w:szCs w:val="36"/>
          <w:lang w:eastAsia="ru-RU"/>
        </w:rPr>
        <w:t xml:space="preserve"> С</w:t>
      </w:r>
      <w:proofErr w:type="gramEnd"/>
      <w:r w:rsidRPr="00655CEF">
        <w:rPr>
          <w:rFonts w:ascii="Helvetica" w:eastAsia="Times New Roman" w:hAnsi="Helvetica" w:cs="Helvetica"/>
          <w:color w:val="444444"/>
          <w:sz w:val="36"/>
          <w:szCs w:val="36"/>
          <w:lang w:eastAsia="ru-RU"/>
        </w:rPr>
        <w:t>т. 207 УК РФ</w:t>
      </w:r>
    </w:p>
    <w:p w:rsidR="00655CEF" w:rsidRPr="00655CEF" w:rsidRDefault="00655CEF" w:rsidP="00655CEF">
      <w:pPr>
        <w:shd w:val="clear" w:color="auto" w:fill="FFFFFF"/>
        <w:spacing w:before="100" w:beforeAutospacing="1" w:after="100" w:afterAutospacing="1" w:line="240" w:lineRule="auto"/>
        <w:textAlignment w:val="baseline"/>
        <w:rPr>
          <w:rFonts w:ascii="Tahoma" w:eastAsia="Times New Roman" w:hAnsi="Tahoma" w:cs="Tahoma"/>
          <w:color w:val="444444"/>
          <w:sz w:val="21"/>
          <w:szCs w:val="21"/>
          <w:lang w:eastAsia="ru-RU"/>
        </w:rPr>
      </w:pPr>
      <w:r w:rsidRPr="00655CEF">
        <w:rPr>
          <w:rFonts w:ascii="Tahoma" w:eastAsia="Times New Roman" w:hAnsi="Tahoma" w:cs="Tahoma"/>
          <w:color w:val="444444"/>
          <w:sz w:val="21"/>
          <w:szCs w:val="21"/>
          <w:lang w:eastAsia="ru-RU"/>
        </w:rPr>
        <w:t>1. Опасность преступления состоит в том, что дезорганизуется деятельность органов власти, сеется паника среди населения, отвлекаются силы правопорядка, средства на проверку ложных сообщений, причиняется материальный ущерб.</w:t>
      </w:r>
    </w:p>
    <w:p w:rsidR="00655CEF" w:rsidRPr="00655CEF" w:rsidRDefault="00655CEF" w:rsidP="00655CEF">
      <w:pPr>
        <w:shd w:val="clear" w:color="auto" w:fill="FFFFFF"/>
        <w:spacing w:before="100" w:beforeAutospacing="1" w:after="100" w:afterAutospacing="1" w:line="240" w:lineRule="auto"/>
        <w:textAlignment w:val="baseline"/>
        <w:rPr>
          <w:rFonts w:ascii="Tahoma" w:eastAsia="Times New Roman" w:hAnsi="Tahoma" w:cs="Tahoma"/>
          <w:color w:val="444444"/>
          <w:sz w:val="21"/>
          <w:szCs w:val="21"/>
          <w:lang w:eastAsia="ru-RU"/>
        </w:rPr>
      </w:pPr>
      <w:r w:rsidRPr="00655CEF">
        <w:rPr>
          <w:rFonts w:ascii="Tahoma" w:eastAsia="Times New Roman" w:hAnsi="Tahoma" w:cs="Tahoma"/>
          <w:color w:val="444444"/>
          <w:sz w:val="21"/>
          <w:szCs w:val="21"/>
          <w:lang w:eastAsia="ru-RU"/>
        </w:rPr>
        <w:t>2. Дополнительным объектом этого состава преступления являются отношения собственности (материальный ущерб, состоящий из затрат органов правопорядка на проверку сообщения об акте терроризма, упущенная выгода предприятий в результате приостановления работы), права и интересы граждан, нормальная деятельность организаций, учреждений, предприятий, где якобы будет совершен акт терроризма. В некоторых случаях может быть нанесен вред здоровью людей, например, в результате возникшей паники, давки и т.д.</w:t>
      </w:r>
    </w:p>
    <w:p w:rsidR="00655CEF" w:rsidRPr="00655CEF" w:rsidRDefault="00655CEF" w:rsidP="00655CEF">
      <w:pPr>
        <w:shd w:val="clear" w:color="auto" w:fill="FFFFFF"/>
        <w:spacing w:before="100" w:beforeAutospacing="1" w:after="100" w:afterAutospacing="1" w:line="240" w:lineRule="auto"/>
        <w:textAlignment w:val="baseline"/>
        <w:rPr>
          <w:rFonts w:ascii="Tahoma" w:eastAsia="Times New Roman" w:hAnsi="Tahoma" w:cs="Tahoma"/>
          <w:color w:val="444444"/>
          <w:sz w:val="21"/>
          <w:szCs w:val="21"/>
          <w:lang w:eastAsia="ru-RU"/>
        </w:rPr>
      </w:pPr>
      <w:r w:rsidRPr="00655CEF">
        <w:rPr>
          <w:rFonts w:ascii="Tahoma" w:eastAsia="Times New Roman" w:hAnsi="Tahoma" w:cs="Tahoma"/>
          <w:color w:val="444444"/>
          <w:sz w:val="21"/>
          <w:szCs w:val="21"/>
          <w:lang w:eastAsia="ru-RU"/>
        </w:rPr>
        <w:t>3. С объективной стороны это преступление выражается в действиях в виде заведомо ложного сообщения только о готовящемся акте терроризма — взрыве, поджоге или иных действиях, создающих опасность гибели людей, причинения значительного материального ущерба либо наступления иных опасных последствий, характеризующих терроризм (ст. 205 УК). Заведомо ложное сообщение о якобы совершенном акте терроризма влечет в определенных случаях ответственность за заведомо ложный донос (ст. 306 УК).</w:t>
      </w:r>
    </w:p>
    <w:p w:rsidR="00655CEF" w:rsidRPr="00655CEF" w:rsidRDefault="00655CEF" w:rsidP="00655CEF">
      <w:pPr>
        <w:shd w:val="clear" w:color="auto" w:fill="FFFFFF"/>
        <w:spacing w:before="100" w:beforeAutospacing="1" w:after="100" w:afterAutospacing="1" w:line="240" w:lineRule="auto"/>
        <w:textAlignment w:val="baseline"/>
        <w:rPr>
          <w:rFonts w:ascii="Tahoma" w:eastAsia="Times New Roman" w:hAnsi="Tahoma" w:cs="Tahoma"/>
          <w:color w:val="444444"/>
          <w:sz w:val="21"/>
          <w:szCs w:val="21"/>
          <w:lang w:eastAsia="ru-RU"/>
        </w:rPr>
      </w:pPr>
      <w:r w:rsidRPr="00655CEF">
        <w:rPr>
          <w:rFonts w:ascii="Tahoma" w:eastAsia="Times New Roman" w:hAnsi="Tahoma" w:cs="Tahoma"/>
          <w:color w:val="444444"/>
          <w:sz w:val="21"/>
          <w:szCs w:val="21"/>
          <w:lang w:eastAsia="ru-RU"/>
        </w:rPr>
        <w:t>4. Публичное заведомо ложное сообщение о готовящемся террористическом акте с целью опорочить другое лицо без расчета на реагирование органов власти по его предотвращению может влечь ответственность за клевету (ст. 128.1 УК), а при расчете на такое реагирование — по совокупности ст. 128.1 или ст. 306 УК. Если заведомо ложное сообщение о готовящемся акте терроризма сделано с целью отвлечения внимания органов власти от готовящегося настоящего акта терроризма, то содеянное признается подготовительными действиями к акту терроризма, охватывается ст. 205 и дополнительной квалификации по комментируемой статье не требует.</w:t>
      </w:r>
    </w:p>
    <w:p w:rsidR="00655CEF" w:rsidRPr="00655CEF" w:rsidRDefault="00655CEF" w:rsidP="00655CEF">
      <w:pPr>
        <w:shd w:val="clear" w:color="auto" w:fill="FFFFFF"/>
        <w:spacing w:before="100" w:beforeAutospacing="1" w:after="100" w:afterAutospacing="1" w:line="240" w:lineRule="auto"/>
        <w:textAlignment w:val="baseline"/>
        <w:rPr>
          <w:rFonts w:ascii="Tahoma" w:eastAsia="Times New Roman" w:hAnsi="Tahoma" w:cs="Tahoma"/>
          <w:color w:val="444444"/>
          <w:sz w:val="21"/>
          <w:szCs w:val="21"/>
          <w:lang w:eastAsia="ru-RU"/>
        </w:rPr>
      </w:pPr>
      <w:r w:rsidRPr="00655CEF">
        <w:rPr>
          <w:rFonts w:ascii="Tahoma" w:eastAsia="Times New Roman" w:hAnsi="Tahoma" w:cs="Tahoma"/>
          <w:color w:val="444444"/>
          <w:sz w:val="21"/>
          <w:szCs w:val="21"/>
          <w:lang w:eastAsia="ru-RU"/>
        </w:rPr>
        <w:lastRenderedPageBreak/>
        <w:t>5. В комментируемой статье не названы адресаты ложных сообщений, но таковыми могут быть любые органы власти, органы местного самоуправления, должностные лица организаций, предприятий, граждане, чьи интересы затрагиваются и которые обязаны или вынуждены на них реагировать. Форма и способ передачи заведомо ложного сообщения могут быть различными — устно, письменно, с использованием технических сре</w:t>
      </w:r>
      <w:proofErr w:type="gramStart"/>
      <w:r w:rsidRPr="00655CEF">
        <w:rPr>
          <w:rFonts w:ascii="Tahoma" w:eastAsia="Times New Roman" w:hAnsi="Tahoma" w:cs="Tahoma"/>
          <w:color w:val="444444"/>
          <w:sz w:val="21"/>
          <w:szCs w:val="21"/>
          <w:lang w:eastAsia="ru-RU"/>
        </w:rPr>
        <w:t>дств св</w:t>
      </w:r>
      <w:proofErr w:type="gramEnd"/>
      <w:r w:rsidRPr="00655CEF">
        <w:rPr>
          <w:rFonts w:ascii="Tahoma" w:eastAsia="Times New Roman" w:hAnsi="Tahoma" w:cs="Tahoma"/>
          <w:color w:val="444444"/>
          <w:sz w:val="21"/>
          <w:szCs w:val="21"/>
          <w:lang w:eastAsia="ru-RU"/>
        </w:rPr>
        <w:t>язи, лично, через других лиц и т.д., не влияют на квалификацию преступления, достаточно того, что лицо уверено, что его ложное сообщение достигнет цели.</w:t>
      </w:r>
    </w:p>
    <w:p w:rsidR="00655CEF" w:rsidRPr="00655CEF" w:rsidRDefault="00655CEF" w:rsidP="00655CEF">
      <w:pPr>
        <w:shd w:val="clear" w:color="auto" w:fill="FFFFFF"/>
        <w:spacing w:before="100" w:beforeAutospacing="1" w:after="100" w:afterAutospacing="1" w:line="240" w:lineRule="auto"/>
        <w:textAlignment w:val="baseline"/>
        <w:rPr>
          <w:rFonts w:ascii="Tahoma" w:eastAsia="Times New Roman" w:hAnsi="Tahoma" w:cs="Tahoma"/>
          <w:color w:val="444444"/>
          <w:sz w:val="21"/>
          <w:szCs w:val="21"/>
          <w:lang w:eastAsia="ru-RU"/>
        </w:rPr>
      </w:pPr>
      <w:r w:rsidRPr="00655CEF">
        <w:rPr>
          <w:rFonts w:ascii="Tahoma" w:eastAsia="Times New Roman" w:hAnsi="Tahoma" w:cs="Tahoma"/>
          <w:color w:val="444444"/>
          <w:sz w:val="21"/>
          <w:szCs w:val="21"/>
          <w:lang w:eastAsia="ru-RU"/>
        </w:rPr>
        <w:t xml:space="preserve">6. Преступление с формальным составом признается оконченным с момента получения заведомо ложной информации тем адресатом, кому оно передано. Если заведомо ложное сообщение об акте терроризма содержит сведения о лицах, якобы готовящихся его совершить, то в этом случае налицо идеальная совокупность преступлений, предусмотренных комментируемой статьей и </w:t>
      </w:r>
      <w:proofErr w:type="gramStart"/>
      <w:r w:rsidRPr="00655CEF">
        <w:rPr>
          <w:rFonts w:ascii="Tahoma" w:eastAsia="Times New Roman" w:hAnsi="Tahoma" w:cs="Tahoma"/>
          <w:color w:val="444444"/>
          <w:sz w:val="21"/>
          <w:szCs w:val="21"/>
          <w:lang w:eastAsia="ru-RU"/>
        </w:rPr>
        <w:t>ч</w:t>
      </w:r>
      <w:proofErr w:type="gramEnd"/>
      <w:r w:rsidRPr="00655CEF">
        <w:rPr>
          <w:rFonts w:ascii="Tahoma" w:eastAsia="Times New Roman" w:hAnsi="Tahoma" w:cs="Tahoma"/>
          <w:color w:val="444444"/>
          <w:sz w:val="21"/>
          <w:szCs w:val="21"/>
          <w:lang w:eastAsia="ru-RU"/>
        </w:rPr>
        <w:t>. 2 ст. 306 УК (заведомо ложного доноса с квалифицирующими обстоятельствами).</w:t>
      </w:r>
    </w:p>
    <w:p w:rsidR="00655CEF" w:rsidRPr="00655CEF" w:rsidRDefault="00655CEF" w:rsidP="00655CEF">
      <w:pPr>
        <w:shd w:val="clear" w:color="auto" w:fill="FFFFFF"/>
        <w:spacing w:before="100" w:beforeAutospacing="1" w:after="100" w:afterAutospacing="1" w:line="240" w:lineRule="auto"/>
        <w:textAlignment w:val="baseline"/>
        <w:rPr>
          <w:rFonts w:ascii="Tahoma" w:eastAsia="Times New Roman" w:hAnsi="Tahoma" w:cs="Tahoma"/>
          <w:color w:val="444444"/>
          <w:sz w:val="21"/>
          <w:szCs w:val="21"/>
          <w:lang w:eastAsia="ru-RU"/>
        </w:rPr>
      </w:pPr>
      <w:r w:rsidRPr="00655CEF">
        <w:rPr>
          <w:rFonts w:ascii="Tahoma" w:eastAsia="Times New Roman" w:hAnsi="Tahoma" w:cs="Tahoma"/>
          <w:color w:val="444444"/>
          <w:sz w:val="21"/>
          <w:szCs w:val="21"/>
          <w:lang w:eastAsia="ru-RU"/>
        </w:rPr>
        <w:t xml:space="preserve">7. Субъективная сторона данного преступления характеризуется прямым умыслом. Лицо осознает, что сообщает ложные сведения о готовящемся взрыве, поджоге или иных действиях, создающих опасность, и что это сообщение может вызвать панику, страх, беспокойство, нарушит общественную безопасность, и желает так действовать. Обязательным признаком преступления является </w:t>
      </w:r>
      <w:proofErr w:type="spellStart"/>
      <w:r w:rsidRPr="00655CEF">
        <w:rPr>
          <w:rFonts w:ascii="Tahoma" w:eastAsia="Times New Roman" w:hAnsi="Tahoma" w:cs="Tahoma"/>
          <w:color w:val="444444"/>
          <w:sz w:val="21"/>
          <w:szCs w:val="21"/>
          <w:lang w:eastAsia="ru-RU"/>
        </w:rPr>
        <w:t>заведомость</w:t>
      </w:r>
      <w:proofErr w:type="spellEnd"/>
      <w:r w:rsidRPr="00655CEF">
        <w:rPr>
          <w:rFonts w:ascii="Tahoma" w:eastAsia="Times New Roman" w:hAnsi="Tahoma" w:cs="Tahoma"/>
          <w:color w:val="444444"/>
          <w:sz w:val="21"/>
          <w:szCs w:val="21"/>
          <w:lang w:eastAsia="ru-RU"/>
        </w:rPr>
        <w:t xml:space="preserve"> ложного сообщения. Мотив преступления может быть различным, например хулиганский, месть, личные интересы и т.д., на квалификацию не влияет. Если лицо добросовестно заблуждается, полагает, что его информация о готовящемся акте терроризма соответствует действительности, то ответственность исключается. Например, лицо увидело оставленный в транспорте какой-либо предмет, воспринятый им по внешнему виду как взрывное устройство, и сделало об этом сообщение в органы правопорядка, а после проведенной проверки обнаруженный предмет таким устройством не оказался.</w:t>
      </w:r>
    </w:p>
    <w:p w:rsidR="00655CEF" w:rsidRPr="00655CEF" w:rsidRDefault="00655CEF" w:rsidP="00655CEF">
      <w:pPr>
        <w:shd w:val="clear" w:color="auto" w:fill="FFFFFF"/>
        <w:spacing w:before="100" w:beforeAutospacing="1" w:after="100" w:afterAutospacing="1" w:line="240" w:lineRule="auto"/>
        <w:textAlignment w:val="baseline"/>
        <w:rPr>
          <w:rFonts w:ascii="Tahoma" w:eastAsia="Times New Roman" w:hAnsi="Tahoma" w:cs="Tahoma"/>
          <w:color w:val="444444"/>
          <w:sz w:val="21"/>
          <w:szCs w:val="21"/>
          <w:lang w:eastAsia="ru-RU"/>
        </w:rPr>
      </w:pPr>
      <w:r w:rsidRPr="00655CEF">
        <w:rPr>
          <w:rFonts w:ascii="Tahoma" w:eastAsia="Times New Roman" w:hAnsi="Tahoma" w:cs="Tahoma"/>
          <w:color w:val="444444"/>
          <w:sz w:val="21"/>
          <w:szCs w:val="21"/>
          <w:lang w:eastAsia="ru-RU"/>
        </w:rPr>
        <w:t>8. Субъект преступления — вменяемое физическое лицо, достигшее 14-летнего возраста.</w:t>
      </w:r>
    </w:p>
    <w:p w:rsidR="00D25F41" w:rsidRDefault="00D25F41"/>
    <w:sectPr w:rsidR="00D25F41" w:rsidSect="00D25F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5CEF"/>
    <w:rsid w:val="00655CEF"/>
    <w:rsid w:val="00D25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F41"/>
  </w:style>
  <w:style w:type="paragraph" w:styleId="1">
    <w:name w:val="heading 1"/>
    <w:basedOn w:val="a"/>
    <w:link w:val="10"/>
    <w:uiPriority w:val="9"/>
    <w:qFormat/>
    <w:rsid w:val="00655C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55C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5CE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55CE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55C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02409686">
      <w:bodyDiv w:val="1"/>
      <w:marLeft w:val="0"/>
      <w:marRight w:val="0"/>
      <w:marTop w:val="0"/>
      <w:marBottom w:val="0"/>
      <w:divBdr>
        <w:top w:val="none" w:sz="0" w:space="0" w:color="auto"/>
        <w:left w:val="none" w:sz="0" w:space="0" w:color="auto"/>
        <w:bottom w:val="none" w:sz="0" w:space="0" w:color="auto"/>
        <w:right w:val="none" w:sz="0" w:space="0" w:color="auto"/>
      </w:divBdr>
      <w:divsChild>
        <w:div w:id="1343314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750</Words>
  <Characters>4276</Characters>
  <Application>Microsoft Office Word</Application>
  <DocSecurity>0</DocSecurity>
  <Lines>35</Lines>
  <Paragraphs>10</Paragraphs>
  <ScaleCrop>false</ScaleCrop>
  <Company>Hewlett-Packard</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РЗ</dc:creator>
  <cp:lastModifiedBy>РЗ</cp:lastModifiedBy>
  <cp:revision>2</cp:revision>
  <dcterms:created xsi:type="dcterms:W3CDTF">2016-09-04T02:15:00Z</dcterms:created>
  <dcterms:modified xsi:type="dcterms:W3CDTF">2016-09-04T02:16:00Z</dcterms:modified>
</cp:coreProperties>
</file>